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C2" w:rsidRDefault="002E33C2" w:rsidP="002E33C2">
      <w:pPr>
        <w:widowControl w:val="0"/>
        <w:autoSpaceDE w:val="0"/>
        <w:autoSpaceDN w:val="0"/>
        <w:adjustRightInd w:val="0"/>
        <w:rPr>
          <w:rFonts w:ascii="Lucida Grande" w:hAnsi="Lucida Grande" w:cs="Lucida Grande"/>
          <w:lang w:eastAsia="ja-JP"/>
        </w:rPr>
      </w:pPr>
    </w:p>
    <w:tbl>
      <w:tblPr>
        <w:tblW w:w="0" w:type="auto"/>
        <w:tblInd w:w="-29" w:type="dxa"/>
        <w:tblLayout w:type="fixed"/>
        <w:tblCellMar>
          <w:left w:w="0" w:type="dxa"/>
          <w:right w:w="0" w:type="dxa"/>
        </w:tblCellMar>
        <w:tblLook w:val="00BF" w:firstRow="1" w:lastRow="0" w:firstColumn="1" w:lastColumn="0" w:noHBand="0" w:noVBand="0"/>
      </w:tblPr>
      <w:tblGrid>
        <w:gridCol w:w="180"/>
        <w:gridCol w:w="18899"/>
      </w:tblGrid>
      <w:tr w:rsidR="002E33C2">
        <w:tc>
          <w:tcPr>
            <w:tcW w:w="180" w:type="dxa"/>
            <w:vAlign w:val="center"/>
          </w:tcPr>
          <w:p w:rsidR="002E33C2" w:rsidRDefault="002E33C2">
            <w:pPr>
              <w:keepNext/>
              <w:keepLines/>
              <w:widowControl w:val="0"/>
              <w:autoSpaceDE w:val="0"/>
              <w:autoSpaceDN w:val="0"/>
              <w:adjustRightInd w:val="0"/>
              <w:rPr>
                <w:rFonts w:ascii="Lucida Grande" w:hAnsi="Lucida Grande" w:cs="Lucida Grande"/>
                <w:lang w:eastAsia="ja-JP"/>
              </w:rPr>
            </w:pPr>
          </w:p>
        </w:tc>
        <w:tc>
          <w:tcPr>
            <w:tcW w:w="18899" w:type="dxa"/>
            <w:vAlign w:val="center"/>
          </w:tcPr>
          <w:p w:rsidR="002E33C2" w:rsidRDefault="002E33C2">
            <w:pPr>
              <w:keepNext/>
              <w:keepLines/>
              <w:widowControl w:val="0"/>
              <w:autoSpaceDE w:val="0"/>
              <w:autoSpaceDN w:val="0"/>
              <w:adjustRightInd w:val="0"/>
              <w:ind w:left="180" w:right="1890"/>
              <w:rPr>
                <w:rFonts w:ascii="Lucida Grande" w:hAnsi="Lucida Grande" w:cs="Lucida Grande"/>
                <w:lang w:eastAsia="ja-JP"/>
              </w:rPr>
            </w:pPr>
          </w:p>
          <w:tbl>
            <w:tblPr>
              <w:tblW w:w="5000" w:type="pct"/>
              <w:tblLayout w:type="fixed"/>
              <w:tblCellMar>
                <w:left w:w="0" w:type="dxa"/>
                <w:right w:w="0" w:type="dxa"/>
              </w:tblCellMar>
              <w:tblLook w:val="00BF" w:firstRow="1" w:lastRow="0" w:firstColumn="1" w:lastColumn="0" w:noHBand="0" w:noVBand="0"/>
            </w:tblPr>
            <w:tblGrid>
              <w:gridCol w:w="18899"/>
            </w:tblGrid>
            <w:tr w:rsidR="002E33C2">
              <w:tc>
                <w:tcPr>
                  <w:tcW w:w="5000" w:type="pct"/>
                  <w:tcBorders>
                    <w:top w:val="nil"/>
                    <w:left w:val="nil"/>
                    <w:bottom w:val="nil"/>
                    <w:right w:val="nil"/>
                  </w:tcBorders>
                </w:tcPr>
                <w:p w:rsidR="002E33C2" w:rsidRDefault="002E33C2">
                  <w:pPr>
                    <w:keepNext/>
                    <w:keepLines/>
                    <w:widowControl w:val="0"/>
                    <w:autoSpaceDE w:val="0"/>
                    <w:autoSpaceDN w:val="0"/>
                    <w:adjustRightInd w:val="0"/>
                    <w:ind w:right="562"/>
                    <w:rPr>
                      <w:rFonts w:ascii="Geneva" w:hAnsi="Geneva" w:cs="Geneva"/>
                      <w:b/>
                      <w:bCs/>
                      <w:color w:val="000000"/>
                      <w:sz w:val="22"/>
                      <w:szCs w:val="22"/>
                      <w:lang w:eastAsia="ja-JP"/>
                    </w:rPr>
                  </w:pPr>
                  <w:bookmarkStart w:id="0" w:name="_GoBack"/>
                  <w:bookmarkEnd w:id="0"/>
                  <w:proofErr w:type="spellStart"/>
                  <w:r>
                    <w:rPr>
                      <w:rFonts w:ascii="Geneva" w:hAnsi="Geneva" w:cs="Geneva"/>
                      <w:b/>
                      <w:bCs/>
                      <w:color w:val="000000"/>
                      <w:sz w:val="22"/>
                      <w:szCs w:val="22"/>
                      <w:lang w:eastAsia="ja-JP"/>
                    </w:rPr>
                    <w:t>Edline</w:t>
                  </w:r>
                  <w:proofErr w:type="spellEnd"/>
                  <w:r>
                    <w:rPr>
                      <w:rFonts w:ascii="Geneva" w:hAnsi="Geneva" w:cs="Geneva"/>
                      <w:b/>
                      <w:bCs/>
                      <w:color w:val="000000"/>
                      <w:sz w:val="22"/>
                      <w:szCs w:val="22"/>
                      <w:lang w:eastAsia="ja-JP"/>
                    </w:rPr>
                    <w:t xml:space="preserve"> Minimum Agreements</w:t>
                  </w:r>
                </w:p>
              </w:tc>
            </w:tr>
          </w:tbl>
          <w:p w:rsidR="002E33C2" w:rsidRDefault="002E33C2">
            <w:pPr>
              <w:keepNext/>
              <w:keepLines/>
              <w:widowControl w:val="0"/>
              <w:tabs>
                <w:tab w:val="left" w:pos="3870"/>
                <w:tab w:val="left" w:pos="3960"/>
              </w:tabs>
              <w:autoSpaceDE w:val="0"/>
              <w:autoSpaceDN w:val="0"/>
              <w:adjustRightInd w:val="0"/>
              <w:ind w:left="180" w:right="1890"/>
              <w:rPr>
                <w:rFonts w:ascii="Geneva" w:hAnsi="Geneva" w:cs="Geneva"/>
                <w:b/>
                <w:bCs/>
                <w:color w:val="000000"/>
                <w:sz w:val="22"/>
                <w:szCs w:val="22"/>
                <w:lang w:eastAsia="ja-JP"/>
              </w:rPr>
            </w:pPr>
          </w:p>
          <w:tbl>
            <w:tblPr>
              <w:tblW w:w="0" w:type="auto"/>
              <w:tblInd w:w="5" w:type="dxa"/>
              <w:tblLayout w:type="fixed"/>
              <w:tblCellMar>
                <w:left w:w="0" w:type="dxa"/>
                <w:right w:w="0" w:type="dxa"/>
              </w:tblCellMar>
              <w:tblLook w:val="00BF" w:firstRow="1" w:lastRow="0" w:firstColumn="1" w:lastColumn="0" w:noHBand="0" w:noVBand="0"/>
            </w:tblPr>
            <w:tblGrid>
              <w:gridCol w:w="1560"/>
              <w:gridCol w:w="315"/>
              <w:gridCol w:w="14733"/>
              <w:gridCol w:w="2111"/>
            </w:tblGrid>
            <w:tr w:rsidR="002E33C2">
              <w:tc>
                <w:tcPr>
                  <w:tcW w:w="1560" w:type="dxa"/>
                  <w:tcBorders>
                    <w:top w:val="nil"/>
                    <w:left w:val="nil"/>
                    <w:bottom w:val="nil"/>
                    <w:right w:val="nil"/>
                  </w:tcBorders>
                  <w:vAlign w:val="center"/>
                </w:tcPr>
                <w:p w:rsidR="002E33C2" w:rsidRDefault="002E33C2">
                  <w:pPr>
                    <w:keepNext/>
                    <w:keepLines/>
                    <w:widowControl w:val="0"/>
                    <w:autoSpaceDE w:val="0"/>
                    <w:autoSpaceDN w:val="0"/>
                    <w:adjustRightInd w:val="0"/>
                    <w:rPr>
                      <w:rFonts w:ascii="Geneva" w:hAnsi="Geneva" w:cs="Geneva"/>
                      <w:b/>
                      <w:bCs/>
                      <w:color w:val="E26200"/>
                      <w:sz w:val="20"/>
                      <w:szCs w:val="20"/>
                      <w:lang w:eastAsia="ja-JP"/>
                    </w:rPr>
                  </w:pPr>
                  <w:r>
                    <w:rPr>
                      <w:rFonts w:ascii="Geneva" w:hAnsi="Geneva" w:cs="Geneva"/>
                      <w:b/>
                      <w:bCs/>
                      <w:color w:val="E26200"/>
                      <w:sz w:val="20"/>
                      <w:szCs w:val="20"/>
                      <w:lang w:eastAsia="ja-JP"/>
                    </w:rPr>
                    <w:t xml:space="preserve">Jason </w:t>
                  </w:r>
                  <w:proofErr w:type="spellStart"/>
                  <w:proofErr w:type="gramStart"/>
                  <w:r>
                    <w:rPr>
                      <w:rFonts w:ascii="Geneva" w:hAnsi="Geneva" w:cs="Geneva"/>
                      <w:b/>
                      <w:bCs/>
                      <w:color w:val="E26200"/>
                      <w:sz w:val="20"/>
                      <w:szCs w:val="20"/>
                      <w:lang w:eastAsia="ja-JP"/>
                    </w:rPr>
                    <w:t>Nakamoto</w:t>
                  </w:r>
                  <w:proofErr w:type="spellEnd"/>
                  <w:r>
                    <w:rPr>
                      <w:rFonts w:ascii="Geneva" w:hAnsi="Geneva" w:cs="Geneva"/>
                      <w:b/>
                      <w:bCs/>
                      <w:color w:val="E26200"/>
                      <w:sz w:val="20"/>
                      <w:szCs w:val="20"/>
                      <w:lang w:eastAsia="ja-JP"/>
                    </w:rPr>
                    <w:t xml:space="preserve">  </w:t>
                  </w:r>
                  <w:proofErr w:type="gramEnd"/>
                </w:p>
              </w:tc>
              <w:tc>
                <w:tcPr>
                  <w:tcW w:w="315" w:type="dxa"/>
                  <w:tcBorders>
                    <w:top w:val="nil"/>
                    <w:left w:val="nil"/>
                    <w:bottom w:val="nil"/>
                    <w:right w:val="nil"/>
                  </w:tcBorders>
                  <w:vAlign w:val="center"/>
                </w:tcPr>
                <w:p w:rsidR="002E33C2" w:rsidRDefault="002E33C2">
                  <w:pPr>
                    <w:keepNext/>
                    <w:keepLines/>
                    <w:widowControl w:val="0"/>
                    <w:autoSpaceDE w:val="0"/>
                    <w:autoSpaceDN w:val="0"/>
                    <w:adjustRightInd w:val="0"/>
                    <w:ind w:left="72"/>
                    <w:rPr>
                      <w:rFonts w:ascii="Geneva" w:hAnsi="Geneva" w:cs="Geneva"/>
                      <w:color w:val="8F8F8F"/>
                      <w:sz w:val="20"/>
                      <w:szCs w:val="20"/>
                      <w:lang w:eastAsia="ja-JP"/>
                    </w:rPr>
                  </w:pPr>
                  <w:proofErr w:type="gramStart"/>
                  <w:r>
                    <w:rPr>
                      <w:rFonts w:ascii="Geneva" w:hAnsi="Geneva" w:cs="Geneva"/>
                      <w:color w:val="8F8F8F"/>
                      <w:sz w:val="20"/>
                      <w:szCs w:val="20"/>
                      <w:lang w:eastAsia="ja-JP"/>
                    </w:rPr>
                    <w:t>to</w:t>
                  </w:r>
                  <w:proofErr w:type="gramEnd"/>
                  <w:r>
                    <w:rPr>
                      <w:rFonts w:ascii="Geneva" w:hAnsi="Geneva" w:cs="Geneva"/>
                      <w:color w:val="8F8F8F"/>
                      <w:sz w:val="20"/>
                      <w:szCs w:val="20"/>
                      <w:lang w:eastAsia="ja-JP"/>
                    </w:rPr>
                    <w:t>:</w:t>
                  </w:r>
                </w:p>
              </w:tc>
              <w:tc>
                <w:tcPr>
                  <w:tcW w:w="14733" w:type="dxa"/>
                  <w:tcBorders>
                    <w:top w:val="nil"/>
                    <w:left w:val="nil"/>
                    <w:bottom w:val="nil"/>
                    <w:right w:val="nil"/>
                  </w:tcBorders>
                  <w:vAlign w:val="center"/>
                </w:tcPr>
                <w:p w:rsidR="002E33C2" w:rsidRDefault="002E33C2">
                  <w:pPr>
                    <w:keepNext/>
                    <w:keepLines/>
                    <w:widowControl w:val="0"/>
                    <w:autoSpaceDE w:val="0"/>
                    <w:autoSpaceDN w:val="0"/>
                    <w:adjustRightInd w:val="0"/>
                    <w:ind w:left="72"/>
                    <w:rPr>
                      <w:rFonts w:ascii="Geneva" w:hAnsi="Geneva" w:cs="Geneva"/>
                      <w:color w:val="000000"/>
                      <w:sz w:val="20"/>
                      <w:szCs w:val="20"/>
                      <w:lang w:eastAsia="ja-JP"/>
                    </w:rPr>
                  </w:pPr>
                  <w:r>
                    <w:rPr>
                      <w:rFonts w:ascii="Geneva" w:hAnsi="Geneva" w:cs="Geneva"/>
                      <w:color w:val="000000"/>
                      <w:sz w:val="20"/>
                      <w:szCs w:val="20"/>
                      <w:lang w:eastAsia="ja-JP"/>
                    </w:rPr>
                    <w:t>214teachers</w:t>
                  </w:r>
                </w:p>
              </w:tc>
              <w:tc>
                <w:tcPr>
                  <w:tcW w:w="2111" w:type="dxa"/>
                  <w:tcBorders>
                    <w:top w:val="nil"/>
                    <w:left w:val="nil"/>
                    <w:bottom w:val="nil"/>
                    <w:right w:val="nil"/>
                  </w:tcBorders>
                  <w:vAlign w:val="center"/>
                </w:tcPr>
                <w:p w:rsidR="002E33C2" w:rsidRDefault="002E33C2">
                  <w:pPr>
                    <w:keepNext/>
                    <w:keepLines/>
                    <w:widowControl w:val="0"/>
                    <w:autoSpaceDE w:val="0"/>
                    <w:autoSpaceDN w:val="0"/>
                    <w:adjustRightInd w:val="0"/>
                    <w:jc w:val="right"/>
                    <w:rPr>
                      <w:rFonts w:ascii="Geneva" w:hAnsi="Geneva" w:cs="Geneva"/>
                      <w:color w:val="000000"/>
                      <w:sz w:val="18"/>
                      <w:szCs w:val="18"/>
                      <w:lang w:eastAsia="ja-JP"/>
                    </w:rPr>
                  </w:pPr>
                  <w:r>
                    <w:rPr>
                      <w:rFonts w:ascii="Geneva" w:hAnsi="Geneva" w:cs="Geneva"/>
                      <w:color w:val="000000"/>
                      <w:sz w:val="18"/>
                      <w:szCs w:val="18"/>
                      <w:lang w:eastAsia="ja-JP"/>
                    </w:rPr>
                    <w:t>11/12/2014 08:22 AM</w:t>
                  </w:r>
                </w:p>
              </w:tc>
            </w:tr>
          </w:tbl>
          <w:p w:rsidR="002E33C2" w:rsidRDefault="002E33C2">
            <w:pPr>
              <w:keepNext/>
              <w:keepLines/>
              <w:widowControl w:val="0"/>
              <w:autoSpaceDE w:val="0"/>
              <w:autoSpaceDN w:val="0"/>
              <w:adjustRightInd w:val="0"/>
              <w:rPr>
                <w:rFonts w:ascii="Geneva" w:hAnsi="Geneva" w:cs="Geneva"/>
                <w:color w:val="000000"/>
                <w:sz w:val="18"/>
                <w:szCs w:val="18"/>
                <w:lang w:eastAsia="ja-JP"/>
              </w:rPr>
            </w:pPr>
          </w:p>
          <w:tbl>
            <w:tblPr>
              <w:tblW w:w="0" w:type="auto"/>
              <w:tblInd w:w="5" w:type="dxa"/>
              <w:tblLayout w:type="fixed"/>
              <w:tblCellMar>
                <w:left w:w="0" w:type="dxa"/>
                <w:right w:w="0" w:type="dxa"/>
              </w:tblCellMar>
              <w:tblLook w:val="00BF" w:firstRow="1" w:lastRow="0" w:firstColumn="1" w:lastColumn="0" w:noHBand="0" w:noVBand="0"/>
            </w:tblPr>
            <w:tblGrid>
              <w:gridCol w:w="16608"/>
              <w:gridCol w:w="2111"/>
            </w:tblGrid>
            <w:tr w:rsidR="002E33C2">
              <w:tc>
                <w:tcPr>
                  <w:tcW w:w="16608" w:type="dxa"/>
                  <w:tcBorders>
                    <w:top w:val="nil"/>
                    <w:left w:val="nil"/>
                    <w:bottom w:val="nil"/>
                    <w:right w:val="nil"/>
                  </w:tcBorders>
                  <w:vAlign w:val="center"/>
                </w:tcPr>
                <w:p w:rsidR="002E33C2" w:rsidRDefault="002E33C2" w:rsidP="002E33C2">
                  <w:pPr>
                    <w:keepNext/>
                    <w:keepLines/>
                    <w:widowControl w:val="0"/>
                    <w:autoSpaceDE w:val="0"/>
                    <w:autoSpaceDN w:val="0"/>
                    <w:adjustRightInd w:val="0"/>
                    <w:rPr>
                      <w:rFonts w:ascii="Geneva" w:hAnsi="Geneva" w:cs="Geneva"/>
                      <w:color w:val="000000"/>
                      <w:sz w:val="18"/>
                      <w:szCs w:val="18"/>
                      <w:lang w:eastAsia="ja-JP"/>
                    </w:rPr>
                  </w:pPr>
                </w:p>
                <w:tbl>
                  <w:tblPr>
                    <w:tblW w:w="0" w:type="auto"/>
                    <w:tblInd w:w="5" w:type="dxa"/>
                    <w:tblLayout w:type="fixed"/>
                    <w:tblCellMar>
                      <w:left w:w="0" w:type="dxa"/>
                      <w:right w:w="0" w:type="dxa"/>
                    </w:tblCellMar>
                    <w:tblLook w:val="00BF" w:firstRow="1" w:lastRow="0" w:firstColumn="1" w:lastColumn="0" w:noHBand="0" w:noVBand="0"/>
                  </w:tblPr>
                  <w:tblGrid>
                    <w:gridCol w:w="255"/>
                    <w:gridCol w:w="16353"/>
                  </w:tblGrid>
                  <w:tr w:rsidR="002E33C2">
                    <w:tc>
                      <w:tcPr>
                        <w:tcW w:w="255" w:type="dxa"/>
                        <w:tcBorders>
                          <w:top w:val="nil"/>
                          <w:left w:val="nil"/>
                          <w:bottom w:val="nil"/>
                          <w:right w:val="nil"/>
                        </w:tcBorders>
                        <w:vAlign w:val="center"/>
                      </w:tcPr>
                      <w:p w:rsidR="002E33C2" w:rsidRDefault="002E33C2">
                        <w:pPr>
                          <w:keepNext/>
                          <w:keepLines/>
                          <w:widowControl w:val="0"/>
                          <w:autoSpaceDE w:val="0"/>
                          <w:autoSpaceDN w:val="0"/>
                          <w:adjustRightInd w:val="0"/>
                          <w:rPr>
                            <w:rFonts w:ascii="Geneva" w:hAnsi="Geneva" w:cs="Geneva"/>
                            <w:color w:val="8F8F8F"/>
                            <w:sz w:val="18"/>
                            <w:szCs w:val="18"/>
                            <w:lang w:eastAsia="ja-JP"/>
                          </w:rPr>
                        </w:pPr>
                        <w:r>
                          <w:rPr>
                            <w:rFonts w:ascii="Geneva" w:hAnsi="Geneva" w:cs="Geneva"/>
                            <w:color w:val="8F8F8F"/>
                            <w:sz w:val="18"/>
                            <w:szCs w:val="18"/>
                            <w:lang w:eastAsia="ja-JP"/>
                          </w:rPr>
                          <w:t>Cc:</w:t>
                        </w:r>
                      </w:p>
                    </w:tc>
                    <w:tc>
                      <w:tcPr>
                        <w:tcW w:w="16353" w:type="dxa"/>
                        <w:tcBorders>
                          <w:top w:val="nil"/>
                          <w:left w:val="nil"/>
                          <w:bottom w:val="nil"/>
                          <w:right w:val="nil"/>
                        </w:tcBorders>
                        <w:vAlign w:val="center"/>
                      </w:tcPr>
                      <w:p w:rsidR="002E33C2" w:rsidRDefault="002E33C2">
                        <w:pPr>
                          <w:keepNext/>
                          <w:keepLines/>
                          <w:widowControl w:val="0"/>
                          <w:autoSpaceDE w:val="0"/>
                          <w:autoSpaceDN w:val="0"/>
                          <w:adjustRightInd w:val="0"/>
                          <w:ind w:left="108"/>
                          <w:rPr>
                            <w:rFonts w:ascii="Geneva" w:hAnsi="Geneva" w:cs="Geneva"/>
                            <w:color w:val="000000"/>
                            <w:sz w:val="18"/>
                            <w:szCs w:val="18"/>
                            <w:lang w:eastAsia="ja-JP"/>
                          </w:rPr>
                        </w:pPr>
                        <w:r>
                          <w:rPr>
                            <w:rFonts w:ascii="Geneva" w:hAnsi="Geneva" w:cs="Geneva"/>
                            <w:color w:val="000000"/>
                            <w:sz w:val="18"/>
                            <w:szCs w:val="18"/>
                            <w:lang w:eastAsia="ja-JP"/>
                          </w:rPr>
                          <w:t>214VP</w:t>
                        </w:r>
                      </w:p>
                    </w:tc>
                  </w:tr>
                </w:tbl>
                <w:p w:rsidR="002E33C2" w:rsidRDefault="002E33C2">
                  <w:pPr>
                    <w:keepNext/>
                    <w:keepLines/>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Geneva" w:hAnsi="Geneva" w:cs="Geneva"/>
                      <w:color w:val="000000"/>
                      <w:sz w:val="20"/>
                      <w:szCs w:val="20"/>
                      <w:lang w:eastAsia="ja-JP"/>
                    </w:rPr>
                  </w:pPr>
                </w:p>
              </w:tc>
              <w:tc>
                <w:tcPr>
                  <w:tcW w:w="2111" w:type="dxa"/>
                  <w:tcBorders>
                    <w:top w:val="nil"/>
                    <w:left w:val="nil"/>
                    <w:bottom w:val="nil"/>
                    <w:right w:val="nil"/>
                  </w:tcBorders>
                  <w:vAlign w:val="center"/>
                </w:tcPr>
                <w:p w:rsidR="002E33C2" w:rsidRDefault="002E33C2">
                  <w:pPr>
                    <w:keepNext/>
                    <w:keepLines/>
                    <w:widowControl w:val="0"/>
                    <w:autoSpaceDE w:val="0"/>
                    <w:autoSpaceDN w:val="0"/>
                    <w:adjustRightInd w:val="0"/>
                    <w:jc w:val="right"/>
                    <w:rPr>
                      <w:rFonts w:ascii="Geneva" w:hAnsi="Geneva" w:cs="Geneva"/>
                      <w:color w:val="000000"/>
                      <w:sz w:val="20"/>
                      <w:szCs w:val="20"/>
                      <w:lang w:eastAsia="ja-JP"/>
                    </w:rPr>
                  </w:pPr>
                </w:p>
              </w:tc>
            </w:tr>
          </w:tbl>
          <w:p w:rsidR="002E33C2" w:rsidRDefault="002E33C2">
            <w:pPr>
              <w:keepNext/>
              <w:keepLines/>
              <w:widowControl w:val="0"/>
              <w:tabs>
                <w:tab w:val="left" w:pos="3240"/>
                <w:tab w:val="left" w:pos="5130"/>
              </w:tabs>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 xml:space="preserve"> </w:t>
            </w:r>
          </w:p>
        </w:tc>
      </w:tr>
    </w:tbl>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Hello all,</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 xml:space="preserve">We have some inconsistent practices regarding the use of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xml:space="preserve">. This message is to clear things up as far as what we will do at </w:t>
      </w:r>
      <w:proofErr w:type="spellStart"/>
      <w:r>
        <w:rPr>
          <w:rFonts w:ascii="Geneva" w:hAnsi="Geneva" w:cs="Geneva"/>
          <w:color w:val="000000"/>
          <w:sz w:val="20"/>
          <w:szCs w:val="20"/>
          <w:lang w:eastAsia="ja-JP"/>
        </w:rPr>
        <w:t>Leilehua</w:t>
      </w:r>
      <w:proofErr w:type="spellEnd"/>
      <w:r>
        <w:rPr>
          <w:rFonts w:ascii="Geneva" w:hAnsi="Geneva" w:cs="Geneva"/>
          <w:color w:val="000000"/>
          <w:sz w:val="20"/>
          <w:szCs w:val="20"/>
          <w:lang w:eastAsia="ja-JP"/>
        </w:rPr>
        <w:t xml:space="preserve">. </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 xml:space="preserve">First of all, we understand that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xml:space="preserve"> may have limitations and may not be the most efficient system on the market. It does bring consistency within the Complex as both of our Middle Schools use it and parents are able to log in to one site to view their children's progress. It also serves as a tool to communicate with parents and students. It provides administration with information to address parent concerns about </w:t>
      </w:r>
      <w:proofErr w:type="gramStart"/>
      <w:r>
        <w:rPr>
          <w:rFonts w:ascii="Geneva" w:hAnsi="Geneva" w:cs="Geneva"/>
          <w:color w:val="000000"/>
          <w:sz w:val="20"/>
          <w:szCs w:val="20"/>
          <w:lang w:eastAsia="ja-JP"/>
        </w:rPr>
        <w:t>grades</w:t>
      </w:r>
      <w:proofErr w:type="gramEnd"/>
      <w:r>
        <w:rPr>
          <w:rFonts w:ascii="Geneva" w:hAnsi="Geneva" w:cs="Geneva"/>
          <w:color w:val="000000"/>
          <w:sz w:val="20"/>
          <w:szCs w:val="20"/>
          <w:lang w:eastAsia="ja-JP"/>
        </w:rPr>
        <w:t xml:space="preserve"> as we are able to pull up teacher grade books and answer questions. It is hard to justify how a student was receiving an "A" on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xml:space="preserve"> and have no updates until the report card where the student received an "F", with no contact made to parents.</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It is in our Academic Plan to upload grade/assignments every two weeks. This is a practice that we will follow from here on out.</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 xml:space="preserve">Here are the minimums that need to be entered into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xml:space="preserve"> biweekly:</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noProof/>
          <w:color w:val="000000"/>
          <w:sz w:val="20"/>
          <w:szCs w:val="20"/>
        </w:rPr>
        <w:drawing>
          <wp:inline distT="0" distB="0" distL="0" distR="0">
            <wp:extent cx="5351145" cy="541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1145" cy="541655"/>
                    </a:xfrm>
                    <a:prstGeom prst="rect">
                      <a:avLst/>
                    </a:prstGeom>
                    <a:noFill/>
                    <a:ln>
                      <a:noFill/>
                    </a:ln>
                  </pic:spPr>
                </pic:pic>
              </a:graphicData>
            </a:graphic>
          </wp:inline>
        </w:drawing>
      </w:r>
      <w:r>
        <w:rPr>
          <w:rFonts w:ascii="Geneva" w:hAnsi="Geneva" w:cs="Geneva"/>
          <w:color w:val="000000"/>
          <w:sz w:val="20"/>
          <w:szCs w:val="20"/>
          <w:lang w:eastAsia="ja-JP"/>
        </w:rPr>
        <w:t xml:space="preserve"> </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noProof/>
          <w:color w:val="000000"/>
          <w:sz w:val="20"/>
          <w:szCs w:val="20"/>
        </w:rPr>
        <w:drawing>
          <wp:inline distT="0" distB="0" distL="0" distR="0">
            <wp:extent cx="5359400" cy="51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400" cy="516255"/>
                    </a:xfrm>
                    <a:prstGeom prst="rect">
                      <a:avLst/>
                    </a:prstGeom>
                    <a:noFill/>
                    <a:ln>
                      <a:noFill/>
                    </a:ln>
                  </pic:spPr>
                </pic:pic>
              </a:graphicData>
            </a:graphic>
          </wp:inline>
        </w:drawing>
      </w:r>
      <w:r>
        <w:rPr>
          <w:rFonts w:ascii="Geneva" w:hAnsi="Geneva" w:cs="Geneva"/>
          <w:color w:val="000000"/>
          <w:sz w:val="20"/>
          <w:szCs w:val="20"/>
          <w:lang w:eastAsia="ja-JP"/>
        </w:rPr>
        <w:t xml:space="preserve"> </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2E33C2" w:rsidRDefault="002E33C2" w:rsidP="002E33C2">
      <w:pPr>
        <w:widowControl w:val="0"/>
        <w:autoSpaceDE w:val="0"/>
        <w:autoSpaceDN w:val="0"/>
        <w:adjustRightInd w:val="0"/>
        <w:rPr>
          <w:rFonts w:ascii="Geneva" w:hAnsi="Geneva" w:cs="Geneva"/>
          <w:color w:val="000000"/>
          <w:sz w:val="20"/>
          <w:szCs w:val="20"/>
          <w:lang w:eastAsia="ja-JP"/>
        </w:rPr>
      </w:pPr>
      <w:r>
        <w:rPr>
          <w:rFonts w:ascii="Geneva" w:hAnsi="Geneva" w:cs="Geneva"/>
          <w:color w:val="000000"/>
          <w:sz w:val="20"/>
          <w:szCs w:val="20"/>
          <w:lang w:eastAsia="ja-JP"/>
        </w:rPr>
        <w:t xml:space="preserve">These are vital information that both students and parents should have access too. We do have some PD on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xml:space="preserve"> coming up during the next several study hall periods, so if you don't know how to use </w:t>
      </w:r>
      <w:proofErr w:type="spellStart"/>
      <w:r>
        <w:rPr>
          <w:rFonts w:ascii="Geneva" w:hAnsi="Geneva" w:cs="Geneva"/>
          <w:color w:val="000000"/>
          <w:sz w:val="20"/>
          <w:szCs w:val="20"/>
          <w:lang w:eastAsia="ja-JP"/>
        </w:rPr>
        <w:t>Edline</w:t>
      </w:r>
      <w:proofErr w:type="spellEnd"/>
      <w:r>
        <w:rPr>
          <w:rFonts w:ascii="Geneva" w:hAnsi="Geneva" w:cs="Geneva"/>
          <w:color w:val="000000"/>
          <w:sz w:val="20"/>
          <w:szCs w:val="20"/>
          <w:lang w:eastAsia="ja-JP"/>
        </w:rPr>
        <w:t>, you may want to attend to gain information. If you have any questions, please see your department administrator.</w:t>
      </w:r>
    </w:p>
    <w:p w:rsidR="002E33C2" w:rsidRDefault="002E33C2" w:rsidP="002E33C2">
      <w:pPr>
        <w:widowControl w:val="0"/>
        <w:autoSpaceDE w:val="0"/>
        <w:autoSpaceDN w:val="0"/>
        <w:adjustRightInd w:val="0"/>
        <w:rPr>
          <w:rFonts w:ascii="Geneva" w:hAnsi="Geneva" w:cs="Geneva"/>
          <w:color w:val="000000"/>
          <w:sz w:val="20"/>
          <w:szCs w:val="20"/>
          <w:lang w:eastAsia="ja-JP"/>
        </w:rPr>
      </w:pPr>
    </w:p>
    <w:p w:rsidR="00A046F4" w:rsidRDefault="002E33C2" w:rsidP="002E33C2">
      <w:r>
        <w:rPr>
          <w:rFonts w:ascii="Geneva" w:hAnsi="Geneva" w:cs="Geneva"/>
          <w:color w:val="000000"/>
          <w:sz w:val="20"/>
          <w:szCs w:val="20"/>
          <w:lang w:eastAsia="ja-JP"/>
        </w:rPr>
        <w:t>Thank you.</w:t>
      </w:r>
      <w:r>
        <w:rPr>
          <w:rFonts w:ascii="Geneva" w:hAnsi="Geneva" w:cs="Geneva"/>
          <w:color w:val="000000"/>
          <w:sz w:val="20"/>
          <w:szCs w:val="20"/>
          <w:lang w:eastAsia="ja-JP"/>
        </w:rPr>
        <w:br/>
        <w:t>Jason</w:t>
      </w:r>
    </w:p>
    <w:sectPr w:rsidR="00A046F4" w:rsidSect="00E219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2"/>
    <w:rsid w:val="002E33C2"/>
    <w:rsid w:val="00396441"/>
    <w:rsid w:val="00A45768"/>
    <w:rsid w:val="00E2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6E7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3C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3C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Macintosh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dcterms:created xsi:type="dcterms:W3CDTF">2015-01-17T01:02:00Z</dcterms:created>
  <dcterms:modified xsi:type="dcterms:W3CDTF">2015-01-17T01:03:00Z</dcterms:modified>
</cp:coreProperties>
</file>