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6AB012" w14:textId="67B89DF9" w:rsidR="00852BC2" w:rsidRDefault="006F485C" w:rsidP="00102170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12700E2F" wp14:editId="469235F3">
            <wp:simplePos x="0" y="0"/>
            <wp:positionH relativeFrom="column">
              <wp:posOffset>-634365</wp:posOffset>
            </wp:positionH>
            <wp:positionV relativeFrom="paragraph">
              <wp:posOffset>-568960</wp:posOffset>
            </wp:positionV>
            <wp:extent cx="1511935" cy="918210"/>
            <wp:effectExtent l="0" t="0" r="12065" b="0"/>
            <wp:wrapTight wrapText="bothSides">
              <wp:wrapPolygon edited="0">
                <wp:start x="0" y="0"/>
                <wp:lineTo x="0" y="20913"/>
                <wp:lineTo x="21409" y="20913"/>
                <wp:lineTo x="21409" y="0"/>
                <wp:lineTo x="0" y="0"/>
              </wp:wrapPolygon>
            </wp:wrapTight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3-09 at 7.49.45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935" cy="91821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2170">
        <w:t>5 Factors of Healthy Aging</w:t>
      </w:r>
    </w:p>
    <w:p w14:paraId="71F17448" w14:textId="77777777" w:rsidR="00102170" w:rsidRDefault="00102170" w:rsidP="00102170">
      <w:pPr>
        <w:jc w:val="center"/>
      </w:pPr>
    </w:p>
    <w:p w14:paraId="5706F4E0" w14:textId="77777777" w:rsidR="00102170" w:rsidRDefault="00102170" w:rsidP="00102170">
      <w:pPr>
        <w:jc w:val="center"/>
      </w:pPr>
    </w:p>
    <w:p w14:paraId="40ED25FE" w14:textId="77777777" w:rsidR="00852BC2" w:rsidRDefault="00102170" w:rsidP="00102170">
      <w:r>
        <w:t>1.</w:t>
      </w:r>
      <w:r>
        <w:tab/>
      </w:r>
      <w:r w:rsidR="00852BC2">
        <w:t>No Longer Defined by My Job</w:t>
      </w:r>
      <w:r>
        <w:t xml:space="preserve"> </w:t>
      </w:r>
    </w:p>
    <w:p w14:paraId="64D75B56" w14:textId="77777777" w:rsidR="00102170" w:rsidRDefault="00852BC2" w:rsidP="00852BC2">
      <w:pPr>
        <w:ind w:firstLine="720"/>
      </w:pPr>
      <w:r>
        <w:t>*</w:t>
      </w:r>
      <w:proofErr w:type="gramStart"/>
      <w:r w:rsidR="00102170">
        <w:t>What’s  my</w:t>
      </w:r>
      <w:proofErr w:type="gramEnd"/>
      <w:r w:rsidR="00102170">
        <w:t xml:space="preserve"> ‘job’  v. How will I live meaningfully? </w:t>
      </w:r>
    </w:p>
    <w:p w14:paraId="34D7D8D2" w14:textId="77777777" w:rsidR="00102170" w:rsidRDefault="00102170" w:rsidP="00102170">
      <w:r>
        <w:tab/>
        <w:t xml:space="preserve">*Opportunity to make a difference in a </w:t>
      </w:r>
      <w:r w:rsidR="00852BC2">
        <w:t>new</w:t>
      </w:r>
      <w:r>
        <w:t xml:space="preserve"> way</w:t>
      </w:r>
    </w:p>
    <w:p w14:paraId="57A5BD50" w14:textId="77777777" w:rsidR="00852BC2" w:rsidRDefault="00852BC2" w:rsidP="00102170">
      <w:r>
        <w:tab/>
        <w:t>*What does ‘meaningful use of time’ mean? No longer attached to money.</w:t>
      </w:r>
    </w:p>
    <w:p w14:paraId="0C5C9BC7" w14:textId="77777777" w:rsidR="00852BC2" w:rsidRDefault="00852BC2" w:rsidP="00102170">
      <w:r>
        <w:tab/>
        <w:t xml:space="preserve">*Be cognizant of emotional aspect of being retired </w:t>
      </w:r>
    </w:p>
    <w:p w14:paraId="57D0E27B" w14:textId="77777777" w:rsidR="00102170" w:rsidRDefault="00102170" w:rsidP="00102170"/>
    <w:p w14:paraId="038D6393" w14:textId="77777777" w:rsidR="00102170" w:rsidRDefault="00102170" w:rsidP="00102170">
      <w:r>
        <w:t>2.</w:t>
      </w:r>
      <w:r>
        <w:tab/>
      </w:r>
      <w:r w:rsidR="00852BC2">
        <w:t xml:space="preserve">Find Your </w:t>
      </w:r>
      <w:r>
        <w:t>Social</w:t>
      </w:r>
      <w:r w:rsidR="00852BC2">
        <w:t xml:space="preserve"> Group</w:t>
      </w:r>
    </w:p>
    <w:p w14:paraId="6231BE8A" w14:textId="77777777" w:rsidR="00852BC2" w:rsidRDefault="00852BC2" w:rsidP="00102170">
      <w:r>
        <w:tab/>
        <w:t>*How do you find opportunities to interact with others in a genuine way?</w:t>
      </w:r>
    </w:p>
    <w:p w14:paraId="2967A08E" w14:textId="77777777" w:rsidR="00852BC2" w:rsidRDefault="00852BC2" w:rsidP="00102170">
      <w:r>
        <w:tab/>
        <w:t>*”Third phase” of life – developing new groups of friends, community</w:t>
      </w:r>
    </w:p>
    <w:p w14:paraId="07873B0F" w14:textId="77777777" w:rsidR="00852BC2" w:rsidRDefault="00852BC2" w:rsidP="00102170">
      <w:r>
        <w:tab/>
        <w:t>*Do not listen to the ‘youth culture’ that says we are ‘done’ (ageism is an</w:t>
      </w:r>
    </w:p>
    <w:p w14:paraId="69F16F43" w14:textId="77777777" w:rsidR="00852BC2" w:rsidRDefault="00852BC2" w:rsidP="00102170">
      <w:r>
        <w:tab/>
      </w:r>
      <w:proofErr w:type="gramStart"/>
      <w:r>
        <w:t>attitude</w:t>
      </w:r>
      <w:proofErr w:type="gramEnd"/>
      <w:r>
        <w:t>)</w:t>
      </w:r>
    </w:p>
    <w:p w14:paraId="6E463BBF" w14:textId="77777777" w:rsidR="00852BC2" w:rsidRDefault="00852BC2" w:rsidP="00102170"/>
    <w:p w14:paraId="176F097F" w14:textId="77777777" w:rsidR="00102170" w:rsidRDefault="00102170" w:rsidP="00102170">
      <w:r>
        <w:t>3.</w:t>
      </w:r>
      <w:r>
        <w:tab/>
      </w:r>
      <w:r w:rsidR="00852BC2">
        <w:t xml:space="preserve">Managing </w:t>
      </w:r>
      <w:r w:rsidR="00FF4855">
        <w:t xml:space="preserve">Your </w:t>
      </w:r>
      <w:r>
        <w:t>Resources</w:t>
      </w:r>
    </w:p>
    <w:p w14:paraId="19CC1166" w14:textId="77777777" w:rsidR="00852BC2" w:rsidRDefault="00852BC2" w:rsidP="00102170">
      <w:r>
        <w:tab/>
        <w:t>*Treasure – have a financial plan to take care of yourself and family</w:t>
      </w:r>
    </w:p>
    <w:p w14:paraId="44C43BBD" w14:textId="77777777" w:rsidR="00852BC2" w:rsidRDefault="00852BC2" w:rsidP="00102170">
      <w:r>
        <w:tab/>
        <w:t>*Time – what will you do with your time? Caregiving? Volunteering?</w:t>
      </w:r>
    </w:p>
    <w:p w14:paraId="373498A7" w14:textId="77777777" w:rsidR="00852BC2" w:rsidRDefault="00852BC2" w:rsidP="00102170">
      <w:r>
        <w:tab/>
        <w:t>*Talent – you have wisdom to share with others, skills that have been</w:t>
      </w:r>
    </w:p>
    <w:p w14:paraId="77D11415" w14:textId="77777777" w:rsidR="00852BC2" w:rsidRDefault="00852BC2" w:rsidP="00102170">
      <w:r>
        <w:tab/>
      </w:r>
      <w:proofErr w:type="gramStart"/>
      <w:r>
        <w:t>developed</w:t>
      </w:r>
      <w:proofErr w:type="gramEnd"/>
      <w:r>
        <w:t xml:space="preserve"> over time. </w:t>
      </w:r>
      <w:proofErr w:type="gramStart"/>
      <w:r>
        <w:t>“Personal equity” resource.</w:t>
      </w:r>
      <w:proofErr w:type="gramEnd"/>
    </w:p>
    <w:p w14:paraId="2AFC6C88" w14:textId="77777777" w:rsidR="00852BC2" w:rsidRDefault="00852BC2" w:rsidP="00102170"/>
    <w:p w14:paraId="30DC5D79" w14:textId="77777777" w:rsidR="00102170" w:rsidRDefault="00102170" w:rsidP="00102170">
      <w:r>
        <w:t>4.</w:t>
      </w:r>
      <w:r>
        <w:tab/>
        <w:t xml:space="preserve">Wellness – not just the absence of disease </w:t>
      </w:r>
      <w:proofErr w:type="gramStart"/>
      <w:r>
        <w:t>but</w:t>
      </w:r>
      <w:proofErr w:type="gramEnd"/>
      <w:r>
        <w:t xml:space="preserve"> presence of health</w:t>
      </w:r>
    </w:p>
    <w:p w14:paraId="10FAAA0D" w14:textId="77777777" w:rsidR="00852BC2" w:rsidRDefault="00FF4855" w:rsidP="00102170">
      <w:r>
        <w:tab/>
        <w:t>*</w:t>
      </w:r>
      <w:proofErr w:type="gramStart"/>
      <w:r>
        <w:t>be</w:t>
      </w:r>
      <w:proofErr w:type="gramEnd"/>
      <w:r>
        <w:t xml:space="preserve"> aware of developing healthy habits</w:t>
      </w:r>
    </w:p>
    <w:p w14:paraId="7B5A65F2" w14:textId="77777777" w:rsidR="00FF4855" w:rsidRDefault="00FF4855" w:rsidP="00102170">
      <w:r>
        <w:tab/>
        <w:t>*</w:t>
      </w:r>
      <w:proofErr w:type="gramStart"/>
      <w:r>
        <w:t>mental</w:t>
      </w:r>
      <w:proofErr w:type="gramEnd"/>
      <w:r>
        <w:t xml:space="preserve"> health equally important</w:t>
      </w:r>
    </w:p>
    <w:p w14:paraId="56060214" w14:textId="77777777" w:rsidR="00FF4855" w:rsidRDefault="00FF4855" w:rsidP="00102170">
      <w:r>
        <w:tab/>
        <w:t>*</w:t>
      </w:r>
      <w:proofErr w:type="gramStart"/>
      <w:r>
        <w:t>consider</w:t>
      </w:r>
      <w:proofErr w:type="gramEnd"/>
      <w:r>
        <w:t xml:space="preserve"> the value of simplifying your life</w:t>
      </w:r>
    </w:p>
    <w:p w14:paraId="3F8A9B32" w14:textId="77777777" w:rsidR="00FF4855" w:rsidRDefault="00FF4855" w:rsidP="00102170"/>
    <w:p w14:paraId="4370B683" w14:textId="77777777" w:rsidR="00852BC2" w:rsidRDefault="00852BC2" w:rsidP="00102170"/>
    <w:p w14:paraId="5616A843" w14:textId="77777777" w:rsidR="00102170" w:rsidRDefault="00102170" w:rsidP="00102170">
      <w:r>
        <w:t>5.</w:t>
      </w:r>
      <w:r>
        <w:tab/>
        <w:t>Spiritual</w:t>
      </w:r>
      <w:r w:rsidR="00FF4855">
        <w:t xml:space="preserve"> – have the time to:</w:t>
      </w:r>
    </w:p>
    <w:p w14:paraId="3E420907" w14:textId="77777777" w:rsidR="00FF4855" w:rsidRDefault="00FF4855" w:rsidP="00102170">
      <w:r>
        <w:tab/>
        <w:t>*</w:t>
      </w:r>
      <w:proofErr w:type="gramStart"/>
      <w:r>
        <w:t>reflect</w:t>
      </w:r>
      <w:proofErr w:type="gramEnd"/>
      <w:r>
        <w:t xml:space="preserve"> on the ‘bigger picture’ – what is  my legacy?</w:t>
      </w:r>
    </w:p>
    <w:p w14:paraId="06612099" w14:textId="77777777" w:rsidR="00FF4855" w:rsidRDefault="00FF4855" w:rsidP="00102170">
      <w:r>
        <w:tab/>
        <w:t>*</w:t>
      </w:r>
      <w:proofErr w:type="gramStart"/>
      <w:r>
        <w:t>realize</w:t>
      </w:r>
      <w:proofErr w:type="gramEnd"/>
      <w:r>
        <w:t xml:space="preserve"> our time on earth is finite</w:t>
      </w:r>
    </w:p>
    <w:p w14:paraId="572C32E5" w14:textId="77777777" w:rsidR="00FF4855" w:rsidRDefault="00FF4855" w:rsidP="00102170">
      <w:r>
        <w:tab/>
        <w:t>*</w:t>
      </w:r>
      <w:proofErr w:type="gramStart"/>
      <w:r>
        <w:t>think</w:t>
      </w:r>
      <w:proofErr w:type="gramEnd"/>
      <w:r>
        <w:t xml:space="preserve"> about what is the meaning of life/existentialism</w:t>
      </w:r>
    </w:p>
    <w:p w14:paraId="55A96690" w14:textId="77777777" w:rsidR="00FF4855" w:rsidRDefault="00FF4855" w:rsidP="00102170"/>
    <w:p w14:paraId="5ED08750" w14:textId="77777777" w:rsidR="00FF4855" w:rsidRDefault="00FF4855" w:rsidP="00102170">
      <w:r>
        <w:t>Other articles about aging “gracefully”</w:t>
      </w:r>
    </w:p>
    <w:p w14:paraId="00E40293" w14:textId="77777777" w:rsidR="00FF4855" w:rsidRDefault="00FF4855" w:rsidP="00102170">
      <w:r>
        <w:t>*50 tips for aging gracefully</w:t>
      </w:r>
    </w:p>
    <w:p w14:paraId="46437434" w14:textId="77777777" w:rsidR="00FF4855" w:rsidRDefault="006F485C" w:rsidP="00102170">
      <w:hyperlink r:id="rId6" w:anchor=".Vuik_ilAXOU" w:history="1">
        <w:r w:rsidR="00FF4855" w:rsidRPr="00E92CC7">
          <w:rPr>
            <w:rStyle w:val="Hyperlink"/>
          </w:rPr>
          <w:t>http://www.ecumen.org/resources/50-tips-aging-gracefully-ecumen#.Vuik_ilAXOU</w:t>
        </w:r>
      </w:hyperlink>
    </w:p>
    <w:p w14:paraId="24CDCE94" w14:textId="77777777" w:rsidR="00FF4855" w:rsidRDefault="00FF4855" w:rsidP="00102170"/>
    <w:p w14:paraId="067AC0FC" w14:textId="77777777" w:rsidR="00FF4855" w:rsidRDefault="00FF4855" w:rsidP="00102170">
      <w:r>
        <w:t>*</w:t>
      </w:r>
      <w:r w:rsidR="00EC3DB2">
        <w:t>9 things people aging gracefully do differently</w:t>
      </w:r>
    </w:p>
    <w:p w14:paraId="2E4A4662" w14:textId="77777777" w:rsidR="00EC3DB2" w:rsidRDefault="006F485C" w:rsidP="00102170">
      <w:hyperlink r:id="rId7" w:history="1">
        <w:r w:rsidR="00EC3DB2" w:rsidRPr="00E92CC7">
          <w:rPr>
            <w:rStyle w:val="Hyperlink"/>
          </w:rPr>
          <w:t>http://www.huffingtonpost.com/2015/06/05/what-people-aging-gracefully-do-differently_n_7469644.html</w:t>
        </w:r>
      </w:hyperlink>
    </w:p>
    <w:p w14:paraId="727AF856" w14:textId="77777777" w:rsidR="00EC3DB2" w:rsidRDefault="00EC3DB2" w:rsidP="00102170"/>
    <w:p w14:paraId="7295FA2B" w14:textId="77777777" w:rsidR="00FF4855" w:rsidRDefault="00FF4855" w:rsidP="00102170">
      <w:r>
        <w:tab/>
      </w:r>
    </w:p>
    <w:sectPr w:rsidR="00FF4855" w:rsidSect="00E2190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170"/>
    <w:rsid w:val="00102170"/>
    <w:rsid w:val="00396441"/>
    <w:rsid w:val="006F485C"/>
    <w:rsid w:val="00852BC2"/>
    <w:rsid w:val="00A45768"/>
    <w:rsid w:val="00E21901"/>
    <w:rsid w:val="00EC3DB2"/>
    <w:rsid w:val="00FF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9A0DB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485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8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85C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485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8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85C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ecumen.org/resources/50-tips-aging-gracefully-ecumen" TargetMode="External"/><Relationship Id="rId7" Type="http://schemas.openxmlformats.org/officeDocument/2006/relationships/hyperlink" Target="http://www.huffingtonpost.com/2015/06/05/what-people-aging-gracefully-do-differently_n_7469644.htm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257</Words>
  <Characters>1469</Characters>
  <Application>Microsoft Macintosh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User</dc:creator>
  <cp:keywords/>
  <dc:description/>
  <cp:lastModifiedBy>Office User</cp:lastModifiedBy>
  <cp:revision>3</cp:revision>
  <dcterms:created xsi:type="dcterms:W3CDTF">2016-03-12T04:12:00Z</dcterms:created>
  <dcterms:modified xsi:type="dcterms:W3CDTF">2016-03-16T00:28:00Z</dcterms:modified>
</cp:coreProperties>
</file>